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1645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关于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sz w:val="44"/>
          <w:szCs w:val="44"/>
        </w:rPr>
        <w:t>公共管理学院</w:t>
      </w:r>
    </w:p>
    <w:p w14:paraId="109B425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研究生学业奖学金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候选人推荐名单公示</w:t>
      </w:r>
      <w:bookmarkEnd w:id="0"/>
    </w:p>
    <w:p w14:paraId="B9DB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9C7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根据《江西省学生资助工作操作规程》（赣教助字〔2025〕1号）《江西财经大学研究生学业奖学金评选实施办法（2022年修订）》（江财研教字〔2022〕 23号）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等文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件要求，经个人申报，学院审核，评审委员会审议，现拟向学校推荐以下248名研究生为2025年公共管理学院研究生学业奖学金候选人。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公示如下：</w:t>
      </w:r>
    </w:p>
    <w:p w14:paraId="0D77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博士研究生学业奖学金候选人（32人）</w:t>
      </w:r>
    </w:p>
    <w:p w14:paraId="67D7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  洁   王海燕   朱可欣   陈  彬   刘陶红  欧阳振益</w:t>
      </w:r>
    </w:p>
    <w:p w14:paraId="3140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张昌柱   汪  泳   陈伟业   刘聪豪   万思敏   付舒斐</w:t>
      </w:r>
    </w:p>
    <w:p w14:paraId="0EB5D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裴路霞   张宸翰   华  婷   王  骏   陈美玲   刘晓雅</w:t>
      </w:r>
    </w:p>
    <w:p w14:paraId="12C3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张小小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龚佳鸿   潘依玲   赵海波   徐嘉敏   朱  奕</w:t>
      </w:r>
    </w:p>
    <w:p w14:paraId="36C5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黄纪超   陈  浩   李映江   罗世龙   庞家朋</w:t>
      </w:r>
    </w:p>
    <w:p w14:paraId="75D1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彭湛礼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余少凤</w:t>
      </w:r>
    </w:p>
    <w:p w14:paraId="4D0A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硕士研究生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一等学业奖学金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候选人（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108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人）</w:t>
      </w:r>
    </w:p>
    <w:p w14:paraId="0205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马  婧   郝娅妮   张  静   瞿锦涛   夏宇涵</w:t>
      </w:r>
    </w:p>
    <w:p w14:paraId="6FE8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俞凯妮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陈欣怡   邓内鹏   戴林燕   刘益硕   郭城玲</w:t>
      </w:r>
    </w:p>
    <w:p w14:paraId="390C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李文卓   石晶晶   漆梦娜   徐  雨   黄李澄</w:t>
      </w:r>
    </w:p>
    <w:p w14:paraId="0CC7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龚丽萍   冯英香   刘  涛   黎甘群   林树彬</w:t>
      </w:r>
    </w:p>
    <w:p w14:paraId="2C59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吕世沐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王静蕾   李嘉诚   曾宏鸿   黄  颖   瞿李淼</w:t>
      </w:r>
    </w:p>
    <w:p w14:paraId="05EE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吕中校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崔晓晴   章  俐   应婉平   彭  宇   黄嘉玮</w:t>
      </w:r>
    </w:p>
    <w:p w14:paraId="6F71E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于光旭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陈曦皓   黄  静   徐  杨   袁梦涵   黄贤哲</w:t>
      </w:r>
    </w:p>
    <w:p w14:paraId="3DAF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石雨鑫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周晨昕   王诗雅   叶梦奕   应泓康   杨志力</w:t>
      </w:r>
    </w:p>
    <w:p w14:paraId="5845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陈妙瑜   钟启文   吴淑淇   肖红美   赵  红</w:t>
      </w:r>
    </w:p>
    <w:p w14:paraId="24AE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张  德   吴节琴   吴卓群   甘  骞   曾  剑</w:t>
      </w:r>
    </w:p>
    <w:p w14:paraId="1DE87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张梦媛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邓辉锦   彭丹平   闫月霞   夏  力   孙  过</w:t>
      </w:r>
    </w:p>
    <w:p w14:paraId="6DE2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陈文通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刘储敏   宋国伟   郑棱毓   晏雨杉   胡俞玲</w:t>
      </w:r>
    </w:p>
    <w:p w14:paraId="58B2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祝秀慧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申继可   段  妍   刘  媛   刘雨珂   赖樟枝</w:t>
      </w:r>
    </w:p>
    <w:p w14:paraId="68B7A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王  路   何美燕   曹若菲   江如萍   邓芷晴</w:t>
      </w:r>
    </w:p>
    <w:p w14:paraId="07C5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沈雨霜   李金梅   胡  节   夏  嫚   申  乐</w:t>
      </w:r>
    </w:p>
    <w:p w14:paraId="5135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王菁桦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闫语慧   冯  莉   祝佳懿   张志远   刘一洋</w:t>
      </w:r>
    </w:p>
    <w:p w14:paraId="04B5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程璋梁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郑雨馨   颜文仪   何  珊   张九桥   陈杰东</w:t>
      </w:r>
    </w:p>
    <w:p w14:paraId="0AA9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施林诗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魏文艳   熊  涛   饶玄龄   曾福华   王艳丽</w:t>
      </w:r>
    </w:p>
    <w:p w14:paraId="6981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硕士研究生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二等学业奖学金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候选人（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人）</w:t>
      </w:r>
    </w:p>
    <w:p w14:paraId="10F5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文红双   操阁权   刘  聪   杨逸飞   熊家敏</w:t>
      </w:r>
    </w:p>
    <w:p w14:paraId="2E7B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曹  颖   徐佳仪   梁  慧   耿一博   陈安莹</w:t>
      </w:r>
    </w:p>
    <w:p w14:paraId="665E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万文强   吴  倩   王  冠   朱小杰   吴欣洋</w:t>
      </w:r>
    </w:p>
    <w:p w14:paraId="00B1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郭歆韦   林佳源   刘林洋   李秦英   万芝怡</w:t>
      </w:r>
    </w:p>
    <w:p w14:paraId="47B8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李嘉航   谢雨茜   张弘宇   杨昌鸣   曹斯涵</w:t>
      </w:r>
    </w:p>
    <w:p w14:paraId="6DEF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曹志亮   罗珍珠   童知远   李京力   陈姝冰</w:t>
      </w:r>
    </w:p>
    <w:p w14:paraId="3186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李舒雨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马琼妮   卢  可   俞涵川   牛雪憬   姜梓怡</w:t>
      </w:r>
    </w:p>
    <w:p w14:paraId="04A4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韦彬彬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徐紫盈   杨贻琦   甘  帆   沈亚楠   潘诗宇</w:t>
      </w:r>
    </w:p>
    <w:p w14:paraId="280E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黄  龙   管文雨   黄华鹏   龚名凯   张林琳</w:t>
      </w:r>
    </w:p>
    <w:p w14:paraId="1BF2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硕士研究生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三等学业奖学金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候选人（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人）</w:t>
      </w:r>
    </w:p>
    <w:p w14:paraId="63F9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王若愚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熊栎焜   杨  诚   李仁杰   汪梦兰   李玉林</w:t>
      </w:r>
    </w:p>
    <w:p w14:paraId="53F1D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什娜尔·热哈提    陈若筠   陈思琦   王  迅   蒙继英</w:t>
      </w:r>
    </w:p>
    <w:p w14:paraId="1F5B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谢妮荣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申正大   周  叶   徐  浩   彭  志   施欣怡</w:t>
      </w:r>
    </w:p>
    <w:p w14:paraId="6B36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李暮峰   谭煜岚   陈卓妍   董兴卓   胡钰雯</w:t>
      </w:r>
    </w:p>
    <w:p w14:paraId="443D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张灏琳   江  涛   苏彦溥   雷宗毅   田  珣</w:t>
      </w:r>
    </w:p>
    <w:p w14:paraId="04FB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黄诗雨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  静   吴  烨   王芳春   吴  晨   欧新胜</w:t>
      </w:r>
    </w:p>
    <w:p w14:paraId="3E6C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黄全林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李宇萌   蒋文豪   彭思琦   向昕星   沈益帆</w:t>
      </w:r>
    </w:p>
    <w:p w14:paraId="690C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陈蒙蒙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黄  焕   马健龙   刘紫勤   吴雪文   聂一帆</w:t>
      </w:r>
    </w:p>
    <w:p w14:paraId="50DE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林俊豪   王艺博   晏  丹   龙晓霞   杨  隽   龚昱铭</w:t>
      </w:r>
    </w:p>
    <w:p w14:paraId="1E887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尧洋生</w:t>
      </w:r>
    </w:p>
    <w:p w14:paraId="007D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公示时间为2026年3月17日至3月23日。</w:t>
      </w:r>
      <w:r>
        <w:rPr>
          <w:rFonts w:hint="default" w:ascii="仿宋_GB2312" w:hAnsi="仿宋_GB2312" w:eastAsia="仿宋_GB2312" w:cs="仿宋_GB2312"/>
          <w:sz w:val="28"/>
          <w:lang w:val="en-US" w:eastAsia="zh-CN"/>
        </w:rPr>
        <w:t>如有异议，请在公示时间内向学院尹老师（18070515496）或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汪老师（15079262296）反映。</w:t>
      </w:r>
    </w:p>
    <w:p w14:paraId="00C5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江西财经大学公共管理学院</w:t>
      </w:r>
    </w:p>
    <w:p w14:paraId="2E02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2026年3月17日</w:t>
      </w:r>
    </w:p>
    <w:p w14:paraId="74E6FBD7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1024</Characters>
  <Lines>0</Lines>
  <Paragraphs>0</Paragraphs>
  <TotalTime>0</TotalTime>
  <ScaleCrop>false</ScaleCrop>
  <LinksUpToDate>false</LinksUpToDate>
  <CharactersWithSpaces>1778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2025-09-20T14:07:00Z</dcterms:created>
  <dc:creator>Administrator.DESKTOP-HDUM93F</dc:creator>
  <cp:lastModifiedBy>iPhone</cp:lastModifiedBy>
  <dcterms:modified xsi:type="dcterms:W3CDTF">2026-03-17T13:06:08Z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KSOTemplateDocerSaveRecord">
    <vt:lpwstr>eyJoZGlkIjoiMjRjYmY4ZWYxMGY4OTk2ZDliYWMwYTk3NmUzNTczODMiLCJ1c2VySWQiOiIxMTQwOTA3MDkwIn0=</vt:lpwstr>
  </property>
  <property fmtid="{D5CDD505-2E9C-101B-9397-08002B2CF9AE}" pid="4" name="ICV">
    <vt:lpwstr>5DF8044B9D7F1F6F40E1B8699C0A7FA9_33</vt:lpwstr>
  </property>
</Properties>
</file>